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76A1" w:rsidRDefault="007B76A1" w:rsidP="007B76A1">
      <w:pPr>
        <w:jc w:val="right"/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</w:rPr>
        <w:t xml:space="preserve">                                </w:t>
      </w:r>
      <w:r w:rsidRPr="007B76A1">
        <w:rPr>
          <w:rFonts w:cs="B Nazanin" w:hint="cs"/>
          <w:b/>
          <w:bCs/>
          <w:sz w:val="24"/>
          <w:szCs w:val="24"/>
          <w:rtl/>
        </w:rPr>
        <w:t>کتابخانه مرکز آموزشی درمانی شهید مدنی</w:t>
      </w:r>
      <w:r>
        <w:rPr>
          <w:rFonts w:cs="B Nazanin" w:hint="cs"/>
          <w:b/>
          <w:bCs/>
          <w:noProof/>
          <w:sz w:val="24"/>
          <w:szCs w:val="24"/>
        </w:rPr>
        <w:drawing>
          <wp:inline distT="0" distB="0" distL="0" distR="0" wp14:anchorId="52C4AEA8" wp14:editId="5E6D4E2D">
            <wp:extent cx="1009650" cy="438150"/>
            <wp:effectExtent l="0" t="0" r="0" b="0"/>
            <wp:docPr id="2" name="Picture 2" descr="C:\Users\z.taleshi\AppData\Local\Microsoft\Windows\INetCache\Content.Word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z.taleshi\AppData\Local\Microsoft\Windows\INetCache\Content.Word\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76A1" w:rsidRPr="007B76A1" w:rsidRDefault="007B76A1" w:rsidP="007B76A1">
      <w:pPr>
        <w:jc w:val="center"/>
        <w:rPr>
          <w:rFonts w:cs="B Nazanin"/>
          <w:b/>
          <w:bCs/>
          <w:sz w:val="24"/>
          <w:szCs w:val="24"/>
        </w:rPr>
      </w:pPr>
      <w:r w:rsidRPr="007B76A1">
        <w:rPr>
          <w:rFonts w:cs="B Nazanin" w:hint="cs"/>
          <w:b/>
          <w:bCs/>
          <w:sz w:val="24"/>
          <w:szCs w:val="24"/>
          <w:rtl/>
        </w:rPr>
        <w:t>تازه های کتاب 1404</w:t>
      </w:r>
    </w:p>
    <w:tbl>
      <w:tblPr>
        <w:tblStyle w:val="TableGrid"/>
        <w:tblpPr w:leftFromText="180" w:rightFromText="180" w:vertAnchor="page" w:horzAnchor="margin" w:tblpXSpec="center" w:tblpY="2266"/>
        <w:tblW w:w="8950" w:type="dxa"/>
        <w:tblLayout w:type="fixed"/>
        <w:tblLook w:val="04A0" w:firstRow="1" w:lastRow="0" w:firstColumn="1" w:lastColumn="0" w:noHBand="0" w:noVBand="1"/>
      </w:tblPr>
      <w:tblGrid>
        <w:gridCol w:w="1008"/>
        <w:gridCol w:w="792"/>
        <w:gridCol w:w="6444"/>
        <w:gridCol w:w="706"/>
      </w:tblGrid>
      <w:tr w:rsidR="007B76A1" w:rsidTr="000A3C52">
        <w:tc>
          <w:tcPr>
            <w:tcW w:w="1008" w:type="dxa"/>
          </w:tcPr>
          <w:p w:rsidR="007B76A1" w:rsidRPr="007B76A1" w:rsidRDefault="007B76A1" w:rsidP="00601903">
            <w:pPr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7B76A1">
              <w:rPr>
                <w:rFonts w:cs="B Nazanin" w:hint="cs"/>
                <w:b/>
                <w:bCs/>
                <w:sz w:val="24"/>
                <w:szCs w:val="24"/>
                <w:rtl/>
              </w:rPr>
              <w:t>ویرایش</w:t>
            </w:r>
          </w:p>
        </w:tc>
        <w:tc>
          <w:tcPr>
            <w:tcW w:w="792" w:type="dxa"/>
          </w:tcPr>
          <w:p w:rsidR="007B76A1" w:rsidRPr="007B76A1" w:rsidRDefault="007B76A1" w:rsidP="00601903">
            <w:pPr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7B76A1">
              <w:rPr>
                <w:rFonts w:cs="B Nazanin" w:hint="cs"/>
                <w:b/>
                <w:bCs/>
                <w:sz w:val="24"/>
                <w:szCs w:val="24"/>
                <w:rtl/>
              </w:rPr>
              <w:t>تعداد</w:t>
            </w:r>
          </w:p>
        </w:tc>
        <w:tc>
          <w:tcPr>
            <w:tcW w:w="6444" w:type="dxa"/>
          </w:tcPr>
          <w:p w:rsidR="007B76A1" w:rsidRPr="007B76A1" w:rsidRDefault="007B76A1" w:rsidP="009C15AE">
            <w:pPr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7B76A1">
              <w:rPr>
                <w:rFonts w:cs="B Nazanin" w:hint="cs"/>
                <w:b/>
                <w:bCs/>
                <w:sz w:val="24"/>
                <w:szCs w:val="24"/>
                <w:rtl/>
              </w:rPr>
              <w:t>عنوان</w:t>
            </w:r>
          </w:p>
        </w:tc>
        <w:tc>
          <w:tcPr>
            <w:tcW w:w="706" w:type="dxa"/>
          </w:tcPr>
          <w:p w:rsidR="007B76A1" w:rsidRPr="007B76A1" w:rsidRDefault="007B76A1" w:rsidP="007B76A1">
            <w:pPr>
              <w:jc w:val="right"/>
              <w:rPr>
                <w:rFonts w:cs="B Nazanin"/>
                <w:b/>
                <w:bCs/>
                <w:sz w:val="24"/>
                <w:szCs w:val="24"/>
              </w:rPr>
            </w:pPr>
            <w:r w:rsidRPr="007B76A1">
              <w:rPr>
                <w:rFonts w:cs="B Nazanin" w:hint="cs"/>
                <w:b/>
                <w:bCs/>
                <w:sz w:val="24"/>
                <w:szCs w:val="24"/>
                <w:rtl/>
              </w:rPr>
              <w:t>ردیف</w:t>
            </w:r>
          </w:p>
        </w:tc>
      </w:tr>
      <w:tr w:rsidR="007B76A1" w:rsidTr="000A3C52">
        <w:tc>
          <w:tcPr>
            <w:tcW w:w="1008" w:type="dxa"/>
          </w:tcPr>
          <w:p w:rsidR="007B76A1" w:rsidRDefault="007B76A1" w:rsidP="000A3C52">
            <w:r>
              <w:rPr>
                <w:rFonts w:hint="cs"/>
                <w:rtl/>
              </w:rPr>
              <w:t>2025</w:t>
            </w:r>
          </w:p>
        </w:tc>
        <w:tc>
          <w:tcPr>
            <w:tcW w:w="792" w:type="dxa"/>
          </w:tcPr>
          <w:p w:rsidR="007B76A1" w:rsidRDefault="007B76A1" w:rsidP="002479E1">
            <w:pPr>
              <w:jc w:val="right"/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6444" w:type="dxa"/>
          </w:tcPr>
          <w:p w:rsidR="007B76A1" w:rsidRPr="004B6A28" w:rsidRDefault="007B76A1" w:rsidP="007B76A1">
            <w:pPr>
              <w:jc w:val="right"/>
              <w:rPr>
                <w:b/>
                <w:bCs/>
                <w:sz w:val="24"/>
                <w:szCs w:val="24"/>
                <w:rtl/>
                <w:lang w:bidi="fa-IR"/>
              </w:rPr>
            </w:pPr>
            <w:r w:rsidRPr="004B6A28">
              <w:rPr>
                <w:b/>
                <w:bCs/>
                <w:sz w:val="24"/>
                <w:szCs w:val="24"/>
              </w:rPr>
              <w:t>ICU</w:t>
            </w:r>
            <w:r w:rsidRPr="004B6A28"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مارینو</w:t>
            </w:r>
          </w:p>
        </w:tc>
        <w:tc>
          <w:tcPr>
            <w:tcW w:w="706" w:type="dxa"/>
          </w:tcPr>
          <w:p w:rsidR="007B76A1" w:rsidRDefault="007B76A1" w:rsidP="007B76A1">
            <w:pPr>
              <w:jc w:val="right"/>
            </w:pPr>
            <w:r>
              <w:rPr>
                <w:rFonts w:hint="cs"/>
                <w:rtl/>
              </w:rPr>
              <w:t>1</w:t>
            </w:r>
          </w:p>
        </w:tc>
      </w:tr>
      <w:tr w:rsidR="007B76A1" w:rsidTr="000A3C52">
        <w:trPr>
          <w:trHeight w:val="380"/>
        </w:trPr>
        <w:tc>
          <w:tcPr>
            <w:tcW w:w="1008" w:type="dxa"/>
          </w:tcPr>
          <w:p w:rsidR="007B76A1" w:rsidRDefault="00861982" w:rsidP="000A3C52">
            <w:r>
              <w:rPr>
                <w:rFonts w:hint="cs"/>
                <w:rtl/>
              </w:rPr>
              <w:t>1403</w:t>
            </w:r>
          </w:p>
        </w:tc>
        <w:tc>
          <w:tcPr>
            <w:tcW w:w="792" w:type="dxa"/>
          </w:tcPr>
          <w:p w:rsidR="007B76A1" w:rsidRDefault="007B76A1" w:rsidP="002479E1">
            <w:pPr>
              <w:jc w:val="right"/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6444" w:type="dxa"/>
          </w:tcPr>
          <w:p w:rsidR="007B76A1" w:rsidRPr="001222CC" w:rsidRDefault="007B76A1" w:rsidP="007B76A1">
            <w:pPr>
              <w:jc w:val="right"/>
              <w:rPr>
                <w:rFonts w:cs="B Nazanin"/>
                <w:b/>
                <w:bCs/>
                <w:sz w:val="24"/>
                <w:szCs w:val="24"/>
              </w:rPr>
            </w:pPr>
            <w:r w:rsidRPr="001222CC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اخلاق پرستاری از آموزش تا بالین </w:t>
            </w:r>
          </w:p>
        </w:tc>
        <w:tc>
          <w:tcPr>
            <w:tcW w:w="706" w:type="dxa"/>
          </w:tcPr>
          <w:p w:rsidR="007B76A1" w:rsidRDefault="007B76A1" w:rsidP="007B76A1">
            <w:pPr>
              <w:jc w:val="right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</w:tr>
      <w:tr w:rsidR="007B76A1" w:rsidTr="000A3C52">
        <w:tc>
          <w:tcPr>
            <w:tcW w:w="1008" w:type="dxa"/>
          </w:tcPr>
          <w:p w:rsidR="007B76A1" w:rsidRDefault="00080987" w:rsidP="000A3C52">
            <w:r>
              <w:rPr>
                <w:rFonts w:hint="cs"/>
                <w:rtl/>
              </w:rPr>
              <w:t>1403</w:t>
            </w:r>
          </w:p>
        </w:tc>
        <w:tc>
          <w:tcPr>
            <w:tcW w:w="792" w:type="dxa"/>
          </w:tcPr>
          <w:p w:rsidR="007B76A1" w:rsidRDefault="007B76A1" w:rsidP="002479E1">
            <w:pPr>
              <w:jc w:val="right"/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6444" w:type="dxa"/>
          </w:tcPr>
          <w:p w:rsidR="007B76A1" w:rsidRPr="001222CC" w:rsidRDefault="007B76A1" w:rsidP="007B76A1">
            <w:pPr>
              <w:jc w:val="right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1222CC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مراقبت ویژه </w:t>
            </w:r>
            <w:r w:rsidRPr="001222CC">
              <w:rPr>
                <w:rFonts w:cs="B Nazanin"/>
                <w:b/>
                <w:bCs/>
                <w:sz w:val="24"/>
                <w:szCs w:val="24"/>
              </w:rPr>
              <w:t xml:space="preserve">ICU </w:t>
            </w:r>
            <w:r w:rsidRPr="001222CC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نیک روان</w:t>
            </w:r>
          </w:p>
        </w:tc>
        <w:tc>
          <w:tcPr>
            <w:tcW w:w="706" w:type="dxa"/>
          </w:tcPr>
          <w:p w:rsidR="007B76A1" w:rsidRDefault="007B76A1" w:rsidP="007B76A1">
            <w:pPr>
              <w:jc w:val="right"/>
              <w:rPr>
                <w:rtl/>
              </w:rPr>
            </w:pPr>
            <w:r>
              <w:rPr>
                <w:rFonts w:hint="cs"/>
                <w:rtl/>
              </w:rPr>
              <w:t>3</w:t>
            </w:r>
          </w:p>
        </w:tc>
      </w:tr>
      <w:tr w:rsidR="007B76A1" w:rsidTr="000A3C52">
        <w:tc>
          <w:tcPr>
            <w:tcW w:w="1008" w:type="dxa"/>
          </w:tcPr>
          <w:p w:rsidR="007B76A1" w:rsidRDefault="00080987" w:rsidP="000A3C52">
            <w:r>
              <w:rPr>
                <w:rFonts w:hint="cs"/>
                <w:rtl/>
              </w:rPr>
              <w:t>1403</w:t>
            </w:r>
          </w:p>
        </w:tc>
        <w:tc>
          <w:tcPr>
            <w:tcW w:w="792" w:type="dxa"/>
          </w:tcPr>
          <w:p w:rsidR="007B76A1" w:rsidRDefault="007B76A1" w:rsidP="002479E1">
            <w:pPr>
              <w:jc w:val="right"/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6444" w:type="dxa"/>
          </w:tcPr>
          <w:p w:rsidR="007B76A1" w:rsidRPr="001222CC" w:rsidRDefault="007B76A1" w:rsidP="007B76A1">
            <w:pPr>
              <w:jc w:val="right"/>
              <w:rPr>
                <w:rFonts w:cs="B Nazanin"/>
                <w:b/>
                <w:bCs/>
                <w:sz w:val="24"/>
                <w:szCs w:val="24"/>
              </w:rPr>
            </w:pPr>
            <w:r w:rsidRPr="001222CC">
              <w:rPr>
                <w:rFonts w:cs="B Nazanin" w:hint="cs"/>
                <w:b/>
                <w:bCs/>
                <w:sz w:val="24"/>
                <w:szCs w:val="24"/>
                <w:rtl/>
              </w:rPr>
              <w:t>اصول و فنون پرستاری</w:t>
            </w:r>
            <w:r w:rsidR="00080987">
              <w:rPr>
                <w:rFonts w:cs="B Nazanin" w:hint="cs"/>
                <w:b/>
                <w:bCs/>
                <w:sz w:val="24"/>
                <w:szCs w:val="24"/>
                <w:rtl/>
              </w:rPr>
              <w:t>/</w:t>
            </w:r>
            <w:r w:rsidRPr="001222CC">
              <w:rPr>
                <w:rFonts w:cs="B Nazanin" w:hint="cs"/>
                <w:b/>
                <w:bCs/>
                <w:sz w:val="24"/>
                <w:szCs w:val="24"/>
                <w:rtl/>
              </w:rPr>
              <w:t>/ نیک روان</w:t>
            </w:r>
          </w:p>
        </w:tc>
        <w:tc>
          <w:tcPr>
            <w:tcW w:w="706" w:type="dxa"/>
          </w:tcPr>
          <w:p w:rsidR="007B76A1" w:rsidRDefault="007B76A1" w:rsidP="007B76A1">
            <w:pPr>
              <w:jc w:val="right"/>
              <w:rPr>
                <w:rtl/>
              </w:rPr>
            </w:pPr>
            <w:r>
              <w:rPr>
                <w:rFonts w:hint="cs"/>
                <w:rtl/>
              </w:rPr>
              <w:t>4</w:t>
            </w:r>
          </w:p>
        </w:tc>
      </w:tr>
      <w:tr w:rsidR="007B76A1" w:rsidTr="000A3C52">
        <w:trPr>
          <w:trHeight w:val="380"/>
        </w:trPr>
        <w:tc>
          <w:tcPr>
            <w:tcW w:w="1008" w:type="dxa"/>
          </w:tcPr>
          <w:p w:rsidR="007B76A1" w:rsidRPr="000A3C52" w:rsidRDefault="001E35A9" w:rsidP="000A3C52">
            <w:r w:rsidRPr="000A3C52">
              <w:t>1403</w:t>
            </w:r>
          </w:p>
        </w:tc>
        <w:tc>
          <w:tcPr>
            <w:tcW w:w="792" w:type="dxa"/>
          </w:tcPr>
          <w:p w:rsidR="007B76A1" w:rsidRPr="000A3C52" w:rsidRDefault="007B76A1" w:rsidP="000A3C52">
            <w:r w:rsidRPr="000A3C52">
              <w:rPr>
                <w:rFonts w:hint="cs"/>
                <w:rtl/>
              </w:rPr>
              <w:t>1</w:t>
            </w:r>
          </w:p>
        </w:tc>
        <w:tc>
          <w:tcPr>
            <w:tcW w:w="6444" w:type="dxa"/>
          </w:tcPr>
          <w:p w:rsidR="007B76A1" w:rsidRPr="001222CC" w:rsidRDefault="007B76A1" w:rsidP="000A3C52">
            <w:pPr>
              <w:jc w:val="right"/>
              <w:rPr>
                <w:rFonts w:cs="B Nazanin"/>
                <w:b/>
                <w:bCs/>
                <w:sz w:val="24"/>
                <w:szCs w:val="24"/>
              </w:rPr>
            </w:pPr>
            <w:r w:rsidRPr="001222CC">
              <w:rPr>
                <w:rFonts w:cs="B Nazanin" w:hint="cs"/>
                <w:b/>
                <w:bCs/>
                <w:sz w:val="24"/>
                <w:szCs w:val="24"/>
                <w:rtl/>
              </w:rPr>
              <w:t>تشخیص پرستاری در روان پرستاری/</w:t>
            </w:r>
            <w:r w:rsidR="00080987">
              <w:rPr>
                <w:rFonts w:cs="B Nazanin" w:hint="cs"/>
                <w:b/>
                <w:bCs/>
                <w:sz w:val="24"/>
                <w:szCs w:val="24"/>
                <w:rtl/>
              </w:rPr>
              <w:t>/</w:t>
            </w:r>
            <w:r w:rsidRPr="001222CC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فریدونی</w:t>
            </w:r>
          </w:p>
        </w:tc>
        <w:tc>
          <w:tcPr>
            <w:tcW w:w="706" w:type="dxa"/>
          </w:tcPr>
          <w:p w:rsidR="007B76A1" w:rsidRDefault="000A3C52" w:rsidP="007B76A1">
            <w:pPr>
              <w:jc w:val="right"/>
              <w:rPr>
                <w:rtl/>
              </w:rPr>
            </w:pPr>
            <w:r>
              <w:t>5</w:t>
            </w:r>
          </w:p>
        </w:tc>
      </w:tr>
      <w:tr w:rsidR="007B76A1" w:rsidTr="000A3C52">
        <w:tc>
          <w:tcPr>
            <w:tcW w:w="1008" w:type="dxa"/>
          </w:tcPr>
          <w:p w:rsidR="007B76A1" w:rsidRPr="00231313" w:rsidRDefault="007B76A1" w:rsidP="000A3C52">
            <w:r w:rsidRPr="00231313">
              <w:t>2024</w:t>
            </w:r>
          </w:p>
        </w:tc>
        <w:tc>
          <w:tcPr>
            <w:tcW w:w="792" w:type="dxa"/>
          </w:tcPr>
          <w:p w:rsidR="007B76A1" w:rsidRDefault="007B76A1" w:rsidP="002479E1">
            <w:pPr>
              <w:jc w:val="right"/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6444" w:type="dxa"/>
          </w:tcPr>
          <w:p w:rsidR="007B76A1" w:rsidRPr="001222CC" w:rsidRDefault="007B76A1" w:rsidP="007B76A1">
            <w:pPr>
              <w:jc w:val="right"/>
              <w:rPr>
                <w:rFonts w:cs="B Nazanin"/>
                <w:b/>
                <w:bCs/>
                <w:sz w:val="24"/>
                <w:szCs w:val="24"/>
              </w:rPr>
            </w:pPr>
            <w:r w:rsidRPr="001222CC">
              <w:rPr>
                <w:rFonts w:cs="B Nazanin" w:hint="cs"/>
                <w:b/>
                <w:bCs/>
                <w:sz w:val="24"/>
                <w:szCs w:val="24"/>
                <w:rtl/>
              </w:rPr>
              <w:t>دسنامه روان پزشکی بالینی کاپلان</w:t>
            </w:r>
          </w:p>
        </w:tc>
        <w:tc>
          <w:tcPr>
            <w:tcW w:w="706" w:type="dxa"/>
          </w:tcPr>
          <w:p w:rsidR="007B76A1" w:rsidRDefault="007B76A1" w:rsidP="007B76A1">
            <w:pPr>
              <w:jc w:val="right"/>
              <w:rPr>
                <w:rtl/>
              </w:rPr>
            </w:pPr>
            <w:r>
              <w:rPr>
                <w:rFonts w:hint="cs"/>
                <w:rtl/>
              </w:rPr>
              <w:t>6</w:t>
            </w:r>
          </w:p>
        </w:tc>
      </w:tr>
      <w:tr w:rsidR="007B76A1" w:rsidTr="000A3C52">
        <w:tc>
          <w:tcPr>
            <w:tcW w:w="1008" w:type="dxa"/>
          </w:tcPr>
          <w:p w:rsidR="007B76A1" w:rsidRPr="00231313" w:rsidRDefault="007B76A1" w:rsidP="000A3C52">
            <w:r w:rsidRPr="00231313">
              <w:t>2023</w:t>
            </w:r>
          </w:p>
        </w:tc>
        <w:tc>
          <w:tcPr>
            <w:tcW w:w="792" w:type="dxa"/>
          </w:tcPr>
          <w:p w:rsidR="007B76A1" w:rsidRDefault="007B76A1" w:rsidP="002479E1">
            <w:pPr>
              <w:jc w:val="right"/>
            </w:pPr>
          </w:p>
        </w:tc>
        <w:tc>
          <w:tcPr>
            <w:tcW w:w="6444" w:type="dxa"/>
          </w:tcPr>
          <w:p w:rsidR="007B76A1" w:rsidRPr="001222CC" w:rsidRDefault="007B76A1" w:rsidP="007B76A1">
            <w:pPr>
              <w:jc w:val="right"/>
              <w:rPr>
                <w:rFonts w:cs="B Nazanin"/>
                <w:b/>
                <w:bCs/>
                <w:sz w:val="24"/>
                <w:szCs w:val="24"/>
              </w:rPr>
            </w:pPr>
            <w:r w:rsidRPr="001222CC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بیوشیمی مصور </w:t>
            </w:r>
            <w:r w:rsidR="00080987">
              <w:rPr>
                <w:rFonts w:cs="B Nazanin" w:hint="cs"/>
                <w:b/>
                <w:bCs/>
                <w:sz w:val="24"/>
                <w:szCs w:val="24"/>
                <w:rtl/>
              </w:rPr>
              <w:t>//</w:t>
            </w:r>
            <w:r w:rsidRPr="001222CC">
              <w:rPr>
                <w:rFonts w:cs="B Nazanin" w:hint="cs"/>
                <w:b/>
                <w:bCs/>
                <w:sz w:val="24"/>
                <w:szCs w:val="24"/>
                <w:rtl/>
              </w:rPr>
              <w:t>جعفرنژاد</w:t>
            </w:r>
          </w:p>
        </w:tc>
        <w:tc>
          <w:tcPr>
            <w:tcW w:w="706" w:type="dxa"/>
          </w:tcPr>
          <w:p w:rsidR="007B76A1" w:rsidRDefault="007B76A1" w:rsidP="007B76A1">
            <w:pPr>
              <w:jc w:val="right"/>
              <w:rPr>
                <w:rtl/>
              </w:rPr>
            </w:pPr>
            <w:r>
              <w:rPr>
                <w:rFonts w:hint="cs"/>
                <w:rtl/>
              </w:rPr>
              <w:t>7</w:t>
            </w:r>
          </w:p>
        </w:tc>
      </w:tr>
      <w:tr w:rsidR="007B76A1" w:rsidTr="000A3C52">
        <w:tc>
          <w:tcPr>
            <w:tcW w:w="1008" w:type="dxa"/>
          </w:tcPr>
          <w:p w:rsidR="007B76A1" w:rsidRPr="00231313" w:rsidRDefault="007B76A1" w:rsidP="000A3C52">
            <w:r w:rsidRPr="00231313">
              <w:t>2023</w:t>
            </w:r>
          </w:p>
        </w:tc>
        <w:tc>
          <w:tcPr>
            <w:tcW w:w="792" w:type="dxa"/>
          </w:tcPr>
          <w:p w:rsidR="007B76A1" w:rsidRDefault="007B76A1" w:rsidP="002479E1">
            <w:pPr>
              <w:jc w:val="right"/>
            </w:pPr>
            <w:r w:rsidRPr="005B2107">
              <w:rPr>
                <w:rFonts w:hint="cs"/>
                <w:rtl/>
              </w:rPr>
              <w:t>1</w:t>
            </w:r>
          </w:p>
        </w:tc>
        <w:tc>
          <w:tcPr>
            <w:tcW w:w="6444" w:type="dxa"/>
          </w:tcPr>
          <w:p w:rsidR="007B76A1" w:rsidRPr="001222CC" w:rsidRDefault="007B76A1" w:rsidP="007B76A1">
            <w:pPr>
              <w:jc w:val="right"/>
              <w:rPr>
                <w:rFonts w:cs="B Nazanin"/>
                <w:b/>
                <w:bCs/>
                <w:sz w:val="24"/>
                <w:szCs w:val="24"/>
              </w:rPr>
            </w:pPr>
            <w:r w:rsidRPr="001222CC">
              <w:rPr>
                <w:rFonts w:cs="B Nazanin"/>
                <w:b/>
                <w:bCs/>
                <w:sz w:val="24"/>
                <w:szCs w:val="24"/>
                <w:rtl/>
              </w:rPr>
              <w:t>ب</w:t>
            </w:r>
            <w:r w:rsidRPr="001222CC">
              <w:rPr>
                <w:rFonts w:cs="B Nazanin" w:hint="cs"/>
                <w:b/>
                <w:bCs/>
                <w:sz w:val="24"/>
                <w:szCs w:val="24"/>
                <w:rtl/>
              </w:rPr>
              <w:t>ی</w:t>
            </w:r>
            <w:r w:rsidRPr="001222CC">
              <w:rPr>
                <w:rFonts w:cs="B Nazanin" w:hint="eastAsia"/>
                <w:b/>
                <w:bCs/>
                <w:sz w:val="24"/>
                <w:szCs w:val="24"/>
                <w:rtl/>
              </w:rPr>
              <w:t>وش</w:t>
            </w:r>
            <w:r w:rsidRPr="001222CC">
              <w:rPr>
                <w:rFonts w:cs="B Nazanin" w:hint="cs"/>
                <w:b/>
                <w:bCs/>
                <w:sz w:val="24"/>
                <w:szCs w:val="24"/>
                <w:rtl/>
              </w:rPr>
              <w:t>ی</w:t>
            </w:r>
            <w:r w:rsidRPr="001222CC">
              <w:rPr>
                <w:rFonts w:cs="B Nazanin" w:hint="eastAsia"/>
                <w:b/>
                <w:bCs/>
                <w:sz w:val="24"/>
                <w:szCs w:val="24"/>
                <w:rtl/>
              </w:rPr>
              <w:t>م</w:t>
            </w:r>
            <w:r w:rsidRPr="001222CC">
              <w:rPr>
                <w:rFonts w:cs="B Nazanin" w:hint="cs"/>
                <w:b/>
                <w:bCs/>
                <w:sz w:val="24"/>
                <w:szCs w:val="24"/>
                <w:rtl/>
              </w:rPr>
              <w:t>ی</w:t>
            </w:r>
            <w:r w:rsidRPr="001222CC">
              <w:rPr>
                <w:rFonts w:cs="B Nazanin"/>
                <w:b/>
                <w:bCs/>
                <w:sz w:val="24"/>
                <w:szCs w:val="24"/>
                <w:rtl/>
              </w:rPr>
              <w:t xml:space="preserve"> مصور</w:t>
            </w:r>
            <w:r w:rsidR="00080987">
              <w:rPr>
                <w:rFonts w:cs="B Nazanin" w:hint="cs"/>
                <w:b/>
                <w:bCs/>
                <w:sz w:val="24"/>
                <w:szCs w:val="24"/>
                <w:rtl/>
              </w:rPr>
              <w:t>//</w:t>
            </w:r>
            <w:r w:rsidRPr="001222CC">
              <w:rPr>
                <w:rFonts w:cs="B Nazanin"/>
                <w:b/>
                <w:bCs/>
                <w:sz w:val="24"/>
                <w:szCs w:val="24"/>
                <w:rtl/>
              </w:rPr>
              <w:t xml:space="preserve"> جعفرنژاد</w:t>
            </w:r>
          </w:p>
        </w:tc>
        <w:tc>
          <w:tcPr>
            <w:tcW w:w="706" w:type="dxa"/>
          </w:tcPr>
          <w:p w:rsidR="007B76A1" w:rsidRDefault="007B76A1" w:rsidP="007B76A1">
            <w:pPr>
              <w:jc w:val="right"/>
              <w:rPr>
                <w:rtl/>
              </w:rPr>
            </w:pPr>
            <w:r>
              <w:rPr>
                <w:rFonts w:hint="cs"/>
                <w:rtl/>
              </w:rPr>
              <w:t>8</w:t>
            </w:r>
          </w:p>
        </w:tc>
      </w:tr>
      <w:tr w:rsidR="007B76A1" w:rsidTr="000A3C52">
        <w:tc>
          <w:tcPr>
            <w:tcW w:w="1008" w:type="dxa"/>
          </w:tcPr>
          <w:p w:rsidR="007B76A1" w:rsidRPr="00231313" w:rsidRDefault="007B76A1" w:rsidP="000A3C52">
            <w:r w:rsidRPr="00231313">
              <w:t>2025</w:t>
            </w:r>
          </w:p>
        </w:tc>
        <w:tc>
          <w:tcPr>
            <w:tcW w:w="792" w:type="dxa"/>
          </w:tcPr>
          <w:p w:rsidR="007B76A1" w:rsidRDefault="007B76A1" w:rsidP="002479E1">
            <w:pPr>
              <w:jc w:val="right"/>
            </w:pPr>
            <w:r w:rsidRPr="005B2107">
              <w:rPr>
                <w:rFonts w:hint="cs"/>
                <w:rtl/>
              </w:rPr>
              <w:t>1</w:t>
            </w:r>
          </w:p>
        </w:tc>
        <w:tc>
          <w:tcPr>
            <w:tcW w:w="6444" w:type="dxa"/>
          </w:tcPr>
          <w:p w:rsidR="007B76A1" w:rsidRPr="001222CC" w:rsidRDefault="007B76A1" w:rsidP="007B76A1">
            <w:pPr>
              <w:jc w:val="right"/>
              <w:rPr>
                <w:rFonts w:cs="B Nazanin"/>
                <w:b/>
                <w:bCs/>
                <w:sz w:val="24"/>
                <w:szCs w:val="24"/>
              </w:rPr>
            </w:pPr>
            <w:r w:rsidRPr="001222CC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روش تحقیق پرستاری </w:t>
            </w:r>
            <w:r w:rsidR="00080987">
              <w:rPr>
                <w:rFonts w:cs="B Nazanin" w:hint="cs"/>
                <w:b/>
                <w:bCs/>
                <w:sz w:val="24"/>
                <w:szCs w:val="24"/>
                <w:rtl/>
              </w:rPr>
              <w:t>//</w:t>
            </w:r>
            <w:r w:rsidRPr="001222CC">
              <w:rPr>
                <w:rFonts w:cs="B Nazanin" w:hint="cs"/>
                <w:b/>
                <w:bCs/>
                <w:sz w:val="24"/>
                <w:szCs w:val="24"/>
                <w:rtl/>
              </w:rPr>
              <w:t>نانسی</w:t>
            </w:r>
          </w:p>
        </w:tc>
        <w:tc>
          <w:tcPr>
            <w:tcW w:w="706" w:type="dxa"/>
          </w:tcPr>
          <w:p w:rsidR="007B76A1" w:rsidRDefault="007B76A1" w:rsidP="007B76A1">
            <w:pPr>
              <w:jc w:val="right"/>
              <w:rPr>
                <w:rtl/>
              </w:rPr>
            </w:pPr>
            <w:r>
              <w:rPr>
                <w:rFonts w:hint="cs"/>
                <w:rtl/>
              </w:rPr>
              <w:t>9</w:t>
            </w:r>
          </w:p>
        </w:tc>
      </w:tr>
      <w:tr w:rsidR="007B76A1" w:rsidTr="000A3C52">
        <w:tc>
          <w:tcPr>
            <w:tcW w:w="1008" w:type="dxa"/>
          </w:tcPr>
          <w:p w:rsidR="007B76A1" w:rsidRDefault="007B76A1" w:rsidP="000A3C52">
            <w:r w:rsidRPr="00231313">
              <w:t>2024</w:t>
            </w:r>
          </w:p>
        </w:tc>
        <w:tc>
          <w:tcPr>
            <w:tcW w:w="792" w:type="dxa"/>
          </w:tcPr>
          <w:p w:rsidR="007B76A1" w:rsidRDefault="007B76A1" w:rsidP="002479E1">
            <w:pPr>
              <w:jc w:val="right"/>
            </w:pPr>
            <w:r w:rsidRPr="005B2107">
              <w:rPr>
                <w:rFonts w:hint="cs"/>
                <w:rtl/>
              </w:rPr>
              <w:t>1</w:t>
            </w:r>
          </w:p>
        </w:tc>
        <w:tc>
          <w:tcPr>
            <w:tcW w:w="6444" w:type="dxa"/>
          </w:tcPr>
          <w:p w:rsidR="007B76A1" w:rsidRPr="001222CC" w:rsidRDefault="007B76A1" w:rsidP="007B76A1">
            <w:pPr>
              <w:jc w:val="right"/>
              <w:rPr>
                <w:rFonts w:cs="B Nazanin"/>
                <w:b/>
                <w:bCs/>
                <w:sz w:val="24"/>
                <w:szCs w:val="24"/>
              </w:rPr>
            </w:pPr>
            <w:r w:rsidRPr="001222CC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بافت شناسی </w:t>
            </w:r>
            <w:r w:rsidR="00080987">
              <w:rPr>
                <w:rFonts w:cs="B Nazanin" w:hint="cs"/>
                <w:b/>
                <w:bCs/>
                <w:sz w:val="24"/>
                <w:szCs w:val="24"/>
                <w:rtl/>
              </w:rPr>
              <w:t>//</w:t>
            </w:r>
            <w:r w:rsidRPr="001222CC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جان کوئیرا </w:t>
            </w:r>
          </w:p>
        </w:tc>
        <w:tc>
          <w:tcPr>
            <w:tcW w:w="706" w:type="dxa"/>
          </w:tcPr>
          <w:p w:rsidR="007B76A1" w:rsidRDefault="007B76A1" w:rsidP="007B76A1">
            <w:pPr>
              <w:jc w:val="right"/>
              <w:rPr>
                <w:rtl/>
              </w:rPr>
            </w:pPr>
            <w:r>
              <w:rPr>
                <w:rFonts w:hint="cs"/>
                <w:rtl/>
              </w:rPr>
              <w:t>10</w:t>
            </w:r>
          </w:p>
        </w:tc>
      </w:tr>
      <w:tr w:rsidR="007B76A1" w:rsidTr="000A3C52">
        <w:tc>
          <w:tcPr>
            <w:tcW w:w="1008" w:type="dxa"/>
          </w:tcPr>
          <w:p w:rsidR="007B76A1" w:rsidRDefault="00080987" w:rsidP="000A3C52">
            <w:r>
              <w:rPr>
                <w:rFonts w:hint="cs"/>
                <w:rtl/>
              </w:rPr>
              <w:t>1403</w:t>
            </w:r>
          </w:p>
        </w:tc>
        <w:tc>
          <w:tcPr>
            <w:tcW w:w="792" w:type="dxa"/>
          </w:tcPr>
          <w:p w:rsidR="007B76A1" w:rsidRDefault="007B76A1" w:rsidP="002479E1">
            <w:pPr>
              <w:jc w:val="right"/>
            </w:pPr>
            <w:r w:rsidRPr="005B2107">
              <w:rPr>
                <w:rFonts w:hint="cs"/>
                <w:rtl/>
              </w:rPr>
              <w:t>1</w:t>
            </w:r>
          </w:p>
        </w:tc>
        <w:tc>
          <w:tcPr>
            <w:tcW w:w="6444" w:type="dxa"/>
          </w:tcPr>
          <w:p w:rsidR="007B76A1" w:rsidRPr="001222CC" w:rsidRDefault="007B76A1" w:rsidP="007B76A1">
            <w:pPr>
              <w:jc w:val="right"/>
              <w:rPr>
                <w:rFonts w:cs="B Nazanin"/>
                <w:b/>
                <w:bCs/>
                <w:sz w:val="24"/>
                <w:szCs w:val="24"/>
              </w:rPr>
            </w:pPr>
            <w:r w:rsidRPr="001222CC">
              <w:rPr>
                <w:rFonts w:cs="B Nazanin" w:hint="cs"/>
                <w:b/>
                <w:bCs/>
                <w:sz w:val="24"/>
                <w:szCs w:val="24"/>
                <w:rtl/>
              </w:rPr>
              <w:t>اخلاق پرستاری ومسئولیت حرفه ای /نیکبخت</w:t>
            </w:r>
          </w:p>
        </w:tc>
        <w:tc>
          <w:tcPr>
            <w:tcW w:w="706" w:type="dxa"/>
          </w:tcPr>
          <w:p w:rsidR="007B76A1" w:rsidRDefault="007B76A1" w:rsidP="007B76A1">
            <w:pPr>
              <w:jc w:val="right"/>
              <w:rPr>
                <w:rtl/>
              </w:rPr>
            </w:pPr>
            <w:r>
              <w:rPr>
                <w:rFonts w:hint="cs"/>
                <w:rtl/>
              </w:rPr>
              <w:t>11</w:t>
            </w:r>
          </w:p>
        </w:tc>
      </w:tr>
      <w:tr w:rsidR="007B76A1" w:rsidTr="000A3C52">
        <w:tc>
          <w:tcPr>
            <w:tcW w:w="1008" w:type="dxa"/>
          </w:tcPr>
          <w:p w:rsidR="007B76A1" w:rsidRDefault="009E5B18" w:rsidP="000A3C52">
            <w:r>
              <w:rPr>
                <w:rFonts w:hint="cs"/>
                <w:rtl/>
              </w:rPr>
              <w:t>1403</w:t>
            </w:r>
          </w:p>
        </w:tc>
        <w:tc>
          <w:tcPr>
            <w:tcW w:w="792" w:type="dxa"/>
          </w:tcPr>
          <w:p w:rsidR="007B76A1" w:rsidRDefault="007B76A1" w:rsidP="002479E1">
            <w:pPr>
              <w:jc w:val="right"/>
            </w:pPr>
            <w:r w:rsidRPr="005B2107">
              <w:rPr>
                <w:rFonts w:hint="cs"/>
                <w:rtl/>
              </w:rPr>
              <w:t>1</w:t>
            </w:r>
          </w:p>
        </w:tc>
        <w:tc>
          <w:tcPr>
            <w:tcW w:w="6444" w:type="dxa"/>
          </w:tcPr>
          <w:p w:rsidR="007B76A1" w:rsidRPr="001222CC" w:rsidRDefault="007B76A1" w:rsidP="007B76A1">
            <w:pPr>
              <w:jc w:val="right"/>
              <w:rPr>
                <w:rFonts w:cs="B Nazanin"/>
                <w:b/>
                <w:bCs/>
                <w:sz w:val="24"/>
                <w:szCs w:val="24"/>
              </w:rPr>
            </w:pPr>
            <w:r w:rsidRPr="001222CC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شناخت مبانی تصویر برداری یادگیری آسان </w:t>
            </w:r>
            <w:r w:rsidR="00080987">
              <w:rPr>
                <w:rFonts w:cs="B Nazanin" w:hint="cs"/>
                <w:b/>
                <w:bCs/>
                <w:sz w:val="24"/>
                <w:szCs w:val="24"/>
                <w:rtl/>
              </w:rPr>
              <w:t>/</w:t>
            </w:r>
            <w:r w:rsidRPr="001222CC">
              <w:rPr>
                <w:rFonts w:cs="B Nazanin" w:hint="cs"/>
                <w:b/>
                <w:bCs/>
                <w:sz w:val="24"/>
                <w:szCs w:val="24"/>
                <w:rtl/>
              </w:rPr>
              <w:t>/دادگر</w:t>
            </w:r>
          </w:p>
        </w:tc>
        <w:tc>
          <w:tcPr>
            <w:tcW w:w="706" w:type="dxa"/>
          </w:tcPr>
          <w:p w:rsidR="007B76A1" w:rsidRDefault="007B76A1" w:rsidP="007B76A1">
            <w:pPr>
              <w:jc w:val="right"/>
              <w:rPr>
                <w:rtl/>
              </w:rPr>
            </w:pPr>
            <w:r>
              <w:rPr>
                <w:rFonts w:hint="cs"/>
                <w:rtl/>
              </w:rPr>
              <w:t>12</w:t>
            </w:r>
          </w:p>
        </w:tc>
      </w:tr>
      <w:tr w:rsidR="007B76A1" w:rsidTr="000A3C52">
        <w:tc>
          <w:tcPr>
            <w:tcW w:w="1008" w:type="dxa"/>
          </w:tcPr>
          <w:p w:rsidR="007B76A1" w:rsidRDefault="007B76A1" w:rsidP="000A3C52">
            <w:r>
              <w:rPr>
                <w:rFonts w:hint="cs"/>
                <w:rtl/>
              </w:rPr>
              <w:t>2024</w:t>
            </w:r>
          </w:p>
        </w:tc>
        <w:tc>
          <w:tcPr>
            <w:tcW w:w="792" w:type="dxa"/>
          </w:tcPr>
          <w:p w:rsidR="007B76A1" w:rsidRDefault="007B76A1" w:rsidP="002479E1">
            <w:pPr>
              <w:jc w:val="right"/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6444" w:type="dxa"/>
          </w:tcPr>
          <w:p w:rsidR="007B76A1" w:rsidRPr="001222CC" w:rsidRDefault="007B76A1" w:rsidP="007B76A1">
            <w:pPr>
              <w:jc w:val="right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1222CC">
              <w:rPr>
                <w:rFonts w:cs="B Nazanin" w:hint="cs"/>
                <w:b/>
                <w:bCs/>
                <w:sz w:val="24"/>
                <w:szCs w:val="24"/>
                <w:rtl/>
              </w:rPr>
              <w:t>فارماکولوژی</w:t>
            </w:r>
            <w:r w:rsidR="00080987">
              <w:rPr>
                <w:rFonts w:cs="B Nazanin" w:hint="cs"/>
                <w:b/>
                <w:bCs/>
                <w:sz w:val="24"/>
                <w:szCs w:val="24"/>
                <w:rtl/>
              </w:rPr>
              <w:t>//</w:t>
            </w:r>
            <w:r w:rsidRPr="001222CC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کاتزونگ و ترور</w:t>
            </w:r>
          </w:p>
        </w:tc>
        <w:tc>
          <w:tcPr>
            <w:tcW w:w="706" w:type="dxa"/>
          </w:tcPr>
          <w:p w:rsidR="007B76A1" w:rsidRDefault="007B76A1" w:rsidP="007B76A1">
            <w:pPr>
              <w:jc w:val="right"/>
              <w:rPr>
                <w:rtl/>
              </w:rPr>
            </w:pPr>
            <w:r>
              <w:rPr>
                <w:rFonts w:hint="cs"/>
                <w:rtl/>
              </w:rPr>
              <w:t>13</w:t>
            </w:r>
          </w:p>
        </w:tc>
      </w:tr>
      <w:tr w:rsidR="007B76A1" w:rsidTr="000A3C52">
        <w:tc>
          <w:tcPr>
            <w:tcW w:w="1008" w:type="dxa"/>
          </w:tcPr>
          <w:p w:rsidR="007B76A1" w:rsidRDefault="007B76A1" w:rsidP="000A3C52">
            <w:pPr>
              <w:rPr>
                <w:rtl/>
              </w:rPr>
            </w:pPr>
            <w:r>
              <w:rPr>
                <w:rFonts w:hint="cs"/>
                <w:rtl/>
              </w:rPr>
              <w:t>1400</w:t>
            </w:r>
          </w:p>
        </w:tc>
        <w:tc>
          <w:tcPr>
            <w:tcW w:w="792" w:type="dxa"/>
          </w:tcPr>
          <w:p w:rsidR="007B76A1" w:rsidRDefault="007B76A1" w:rsidP="002479E1">
            <w:pPr>
              <w:jc w:val="right"/>
            </w:pPr>
            <w:r w:rsidRPr="00AE4E84">
              <w:rPr>
                <w:rFonts w:hint="cs"/>
                <w:rtl/>
              </w:rPr>
              <w:t>1</w:t>
            </w:r>
          </w:p>
        </w:tc>
        <w:tc>
          <w:tcPr>
            <w:tcW w:w="6444" w:type="dxa"/>
          </w:tcPr>
          <w:p w:rsidR="007B76A1" w:rsidRPr="001222CC" w:rsidRDefault="007B76A1" w:rsidP="007B76A1">
            <w:pPr>
              <w:jc w:val="right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1222CC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درسنامه بیماریهای مغز واعصاب </w:t>
            </w:r>
          </w:p>
        </w:tc>
        <w:tc>
          <w:tcPr>
            <w:tcW w:w="706" w:type="dxa"/>
          </w:tcPr>
          <w:p w:rsidR="007B76A1" w:rsidRDefault="007B76A1" w:rsidP="007B76A1">
            <w:pPr>
              <w:jc w:val="right"/>
              <w:rPr>
                <w:rtl/>
              </w:rPr>
            </w:pPr>
            <w:r>
              <w:rPr>
                <w:rFonts w:hint="cs"/>
                <w:rtl/>
              </w:rPr>
              <w:t>14</w:t>
            </w:r>
          </w:p>
        </w:tc>
      </w:tr>
      <w:tr w:rsidR="007B76A1" w:rsidTr="000A3C52">
        <w:tc>
          <w:tcPr>
            <w:tcW w:w="1008" w:type="dxa"/>
          </w:tcPr>
          <w:p w:rsidR="007B76A1" w:rsidRDefault="007B76A1" w:rsidP="000A3C52">
            <w:r>
              <w:rPr>
                <w:rFonts w:hint="cs"/>
                <w:rtl/>
              </w:rPr>
              <w:t>2025</w:t>
            </w:r>
          </w:p>
        </w:tc>
        <w:tc>
          <w:tcPr>
            <w:tcW w:w="792" w:type="dxa"/>
          </w:tcPr>
          <w:p w:rsidR="007B76A1" w:rsidRDefault="007B76A1" w:rsidP="002479E1">
            <w:pPr>
              <w:jc w:val="right"/>
            </w:pPr>
            <w:r w:rsidRPr="00AE4E84">
              <w:rPr>
                <w:rFonts w:hint="cs"/>
                <w:rtl/>
              </w:rPr>
              <w:t>1</w:t>
            </w:r>
          </w:p>
        </w:tc>
        <w:tc>
          <w:tcPr>
            <w:tcW w:w="6444" w:type="dxa"/>
          </w:tcPr>
          <w:p w:rsidR="007B76A1" w:rsidRPr="001222CC" w:rsidRDefault="007B76A1" w:rsidP="007B76A1">
            <w:pPr>
              <w:rPr>
                <w:rFonts w:cs="B Compset"/>
                <w:sz w:val="24"/>
                <w:szCs w:val="24"/>
              </w:rPr>
            </w:pPr>
            <w:r w:rsidRPr="001222CC">
              <w:rPr>
                <w:rFonts w:cs="B Compset"/>
                <w:sz w:val="24"/>
                <w:szCs w:val="24"/>
              </w:rPr>
              <w:t>HANDBOOK OF NEUROSURGERYB</w:t>
            </w:r>
          </w:p>
        </w:tc>
        <w:tc>
          <w:tcPr>
            <w:tcW w:w="706" w:type="dxa"/>
          </w:tcPr>
          <w:p w:rsidR="007B76A1" w:rsidRDefault="007B76A1" w:rsidP="007B76A1">
            <w:pPr>
              <w:jc w:val="right"/>
              <w:rPr>
                <w:rtl/>
              </w:rPr>
            </w:pPr>
            <w:r>
              <w:rPr>
                <w:rFonts w:hint="cs"/>
                <w:rtl/>
              </w:rPr>
              <w:t>15</w:t>
            </w:r>
          </w:p>
        </w:tc>
      </w:tr>
      <w:tr w:rsidR="007B76A1" w:rsidTr="000A3C52">
        <w:tc>
          <w:tcPr>
            <w:tcW w:w="1008" w:type="dxa"/>
          </w:tcPr>
          <w:p w:rsidR="007B76A1" w:rsidRDefault="007B76A1" w:rsidP="000A3C52">
            <w:r>
              <w:t>2025</w:t>
            </w:r>
          </w:p>
        </w:tc>
        <w:tc>
          <w:tcPr>
            <w:tcW w:w="792" w:type="dxa"/>
          </w:tcPr>
          <w:p w:rsidR="007B76A1" w:rsidRDefault="007B76A1" w:rsidP="002479E1">
            <w:pPr>
              <w:jc w:val="right"/>
            </w:pPr>
            <w:r w:rsidRPr="00AE4E84">
              <w:rPr>
                <w:rFonts w:hint="cs"/>
                <w:rtl/>
              </w:rPr>
              <w:t>1</w:t>
            </w:r>
          </w:p>
        </w:tc>
        <w:tc>
          <w:tcPr>
            <w:tcW w:w="6444" w:type="dxa"/>
          </w:tcPr>
          <w:p w:rsidR="007B76A1" w:rsidRPr="001222CC" w:rsidRDefault="007B76A1" w:rsidP="007B76A1">
            <w:pPr>
              <w:rPr>
                <w:rFonts w:cs="B Compset"/>
                <w:sz w:val="24"/>
                <w:szCs w:val="24"/>
              </w:rPr>
            </w:pPr>
            <w:r w:rsidRPr="001222CC">
              <w:rPr>
                <w:rFonts w:cs="B Compset"/>
                <w:sz w:val="24"/>
                <w:szCs w:val="24"/>
              </w:rPr>
              <w:t xml:space="preserve">MILLER ANESTHESIA </w:t>
            </w:r>
          </w:p>
        </w:tc>
        <w:tc>
          <w:tcPr>
            <w:tcW w:w="706" w:type="dxa"/>
          </w:tcPr>
          <w:p w:rsidR="007B76A1" w:rsidRDefault="007B76A1" w:rsidP="007B76A1">
            <w:pPr>
              <w:jc w:val="right"/>
              <w:rPr>
                <w:rtl/>
              </w:rPr>
            </w:pPr>
            <w:r>
              <w:rPr>
                <w:rFonts w:hint="cs"/>
                <w:rtl/>
              </w:rPr>
              <w:t>16</w:t>
            </w:r>
          </w:p>
        </w:tc>
      </w:tr>
      <w:tr w:rsidR="007B76A1" w:rsidTr="000A3C52">
        <w:tc>
          <w:tcPr>
            <w:tcW w:w="1008" w:type="dxa"/>
          </w:tcPr>
          <w:p w:rsidR="007B76A1" w:rsidRDefault="007B76A1" w:rsidP="000A3C52">
            <w:r>
              <w:t>2025</w:t>
            </w:r>
          </w:p>
        </w:tc>
        <w:tc>
          <w:tcPr>
            <w:tcW w:w="792" w:type="dxa"/>
          </w:tcPr>
          <w:p w:rsidR="007B76A1" w:rsidRDefault="007B76A1" w:rsidP="002479E1">
            <w:pPr>
              <w:jc w:val="right"/>
            </w:pPr>
            <w:r w:rsidRPr="00AE4E84">
              <w:rPr>
                <w:rFonts w:hint="cs"/>
                <w:rtl/>
              </w:rPr>
              <w:t>1</w:t>
            </w:r>
          </w:p>
        </w:tc>
        <w:tc>
          <w:tcPr>
            <w:tcW w:w="6444" w:type="dxa"/>
          </w:tcPr>
          <w:p w:rsidR="007B76A1" w:rsidRPr="001222CC" w:rsidRDefault="007B76A1" w:rsidP="007B76A1">
            <w:pPr>
              <w:rPr>
                <w:rFonts w:cs="B Compset"/>
                <w:sz w:val="24"/>
                <w:szCs w:val="24"/>
              </w:rPr>
            </w:pPr>
            <w:r w:rsidRPr="001222CC">
              <w:rPr>
                <w:rFonts w:cs="B Compset"/>
                <w:sz w:val="24"/>
                <w:szCs w:val="24"/>
              </w:rPr>
              <w:t xml:space="preserve">SNELLS  CLINICAL NEUROANATOMY </w:t>
            </w:r>
          </w:p>
        </w:tc>
        <w:tc>
          <w:tcPr>
            <w:tcW w:w="706" w:type="dxa"/>
          </w:tcPr>
          <w:p w:rsidR="007B76A1" w:rsidRDefault="007B76A1" w:rsidP="007B76A1">
            <w:pPr>
              <w:jc w:val="right"/>
              <w:rPr>
                <w:rtl/>
              </w:rPr>
            </w:pPr>
            <w:r>
              <w:rPr>
                <w:rFonts w:hint="cs"/>
                <w:rtl/>
              </w:rPr>
              <w:t>17</w:t>
            </w:r>
          </w:p>
        </w:tc>
      </w:tr>
      <w:tr w:rsidR="007B76A1" w:rsidTr="000A3C52">
        <w:tc>
          <w:tcPr>
            <w:tcW w:w="1008" w:type="dxa"/>
          </w:tcPr>
          <w:p w:rsidR="007B76A1" w:rsidRDefault="007B76A1" w:rsidP="000A3C52">
            <w:r>
              <w:t>2025</w:t>
            </w:r>
          </w:p>
        </w:tc>
        <w:tc>
          <w:tcPr>
            <w:tcW w:w="792" w:type="dxa"/>
          </w:tcPr>
          <w:p w:rsidR="007B76A1" w:rsidRDefault="007B76A1" w:rsidP="002479E1">
            <w:pPr>
              <w:jc w:val="right"/>
            </w:pPr>
            <w:r w:rsidRPr="00AE4E84">
              <w:rPr>
                <w:rFonts w:hint="cs"/>
                <w:rtl/>
              </w:rPr>
              <w:t>1</w:t>
            </w:r>
          </w:p>
        </w:tc>
        <w:tc>
          <w:tcPr>
            <w:tcW w:w="6444" w:type="dxa"/>
          </w:tcPr>
          <w:p w:rsidR="007B76A1" w:rsidRPr="001222CC" w:rsidRDefault="007B76A1" w:rsidP="007B76A1">
            <w:pPr>
              <w:rPr>
                <w:rFonts w:cs="B Compset"/>
                <w:sz w:val="24"/>
                <w:szCs w:val="24"/>
              </w:rPr>
            </w:pPr>
            <w:r w:rsidRPr="001222CC">
              <w:rPr>
                <w:rFonts w:cs="B Compset"/>
                <w:sz w:val="24"/>
                <w:szCs w:val="24"/>
              </w:rPr>
              <w:t>CLINICAL  ANATOMY BY REGIONS BY RICHARD SNELL</w:t>
            </w:r>
          </w:p>
        </w:tc>
        <w:tc>
          <w:tcPr>
            <w:tcW w:w="706" w:type="dxa"/>
          </w:tcPr>
          <w:p w:rsidR="007B76A1" w:rsidRDefault="007B76A1" w:rsidP="007B76A1">
            <w:pPr>
              <w:jc w:val="right"/>
              <w:rPr>
                <w:rtl/>
              </w:rPr>
            </w:pPr>
            <w:r>
              <w:rPr>
                <w:rFonts w:hint="cs"/>
                <w:rtl/>
              </w:rPr>
              <w:t>18</w:t>
            </w:r>
          </w:p>
        </w:tc>
      </w:tr>
      <w:tr w:rsidR="007B76A1" w:rsidTr="000A3C52">
        <w:trPr>
          <w:trHeight w:val="353"/>
        </w:trPr>
        <w:tc>
          <w:tcPr>
            <w:tcW w:w="1008" w:type="dxa"/>
          </w:tcPr>
          <w:p w:rsidR="007B76A1" w:rsidRDefault="007B76A1" w:rsidP="000A3C52">
            <w:r>
              <w:t>2025</w:t>
            </w:r>
          </w:p>
        </w:tc>
        <w:tc>
          <w:tcPr>
            <w:tcW w:w="792" w:type="dxa"/>
          </w:tcPr>
          <w:p w:rsidR="007B76A1" w:rsidRDefault="007B76A1" w:rsidP="002479E1">
            <w:pPr>
              <w:jc w:val="right"/>
            </w:pPr>
            <w:r w:rsidRPr="00AE4E84">
              <w:rPr>
                <w:rFonts w:hint="cs"/>
                <w:rtl/>
              </w:rPr>
              <w:t>1</w:t>
            </w:r>
          </w:p>
        </w:tc>
        <w:tc>
          <w:tcPr>
            <w:tcW w:w="6444" w:type="dxa"/>
          </w:tcPr>
          <w:p w:rsidR="007B76A1" w:rsidRPr="001222CC" w:rsidRDefault="007B76A1" w:rsidP="007B76A1">
            <w:pPr>
              <w:rPr>
                <w:rFonts w:cs="B Compset"/>
                <w:sz w:val="24"/>
                <w:szCs w:val="24"/>
              </w:rPr>
            </w:pPr>
            <w:r w:rsidRPr="001222CC">
              <w:rPr>
                <w:rFonts w:cs="B Compset"/>
                <w:sz w:val="24"/>
                <w:szCs w:val="24"/>
              </w:rPr>
              <w:t>ROCKWOOD 4VOL GREEN AND WILKINS  FRACTURES IN ADUTS</w:t>
            </w:r>
          </w:p>
        </w:tc>
        <w:tc>
          <w:tcPr>
            <w:tcW w:w="706" w:type="dxa"/>
          </w:tcPr>
          <w:p w:rsidR="007B76A1" w:rsidRDefault="007B76A1" w:rsidP="007B76A1">
            <w:pPr>
              <w:jc w:val="right"/>
              <w:rPr>
                <w:rtl/>
              </w:rPr>
            </w:pPr>
            <w:r>
              <w:rPr>
                <w:rFonts w:hint="cs"/>
                <w:rtl/>
              </w:rPr>
              <w:t>19</w:t>
            </w:r>
          </w:p>
        </w:tc>
      </w:tr>
      <w:tr w:rsidR="007B76A1" w:rsidTr="000A3C52">
        <w:tc>
          <w:tcPr>
            <w:tcW w:w="1008" w:type="dxa"/>
          </w:tcPr>
          <w:p w:rsidR="007B76A1" w:rsidRDefault="007B76A1" w:rsidP="000A3C52">
            <w:r>
              <w:t>2024</w:t>
            </w:r>
          </w:p>
        </w:tc>
        <w:tc>
          <w:tcPr>
            <w:tcW w:w="792" w:type="dxa"/>
          </w:tcPr>
          <w:p w:rsidR="007B76A1" w:rsidRDefault="007B76A1" w:rsidP="002479E1">
            <w:pPr>
              <w:jc w:val="right"/>
            </w:pPr>
            <w:r w:rsidRPr="00AE4E84">
              <w:rPr>
                <w:rFonts w:hint="cs"/>
                <w:rtl/>
              </w:rPr>
              <w:t>1</w:t>
            </w:r>
          </w:p>
        </w:tc>
        <w:tc>
          <w:tcPr>
            <w:tcW w:w="6444" w:type="dxa"/>
          </w:tcPr>
          <w:p w:rsidR="007B76A1" w:rsidRPr="001222CC" w:rsidRDefault="007B76A1" w:rsidP="007B76A1">
            <w:pPr>
              <w:rPr>
                <w:rFonts w:cs="B Compset"/>
                <w:sz w:val="24"/>
                <w:szCs w:val="24"/>
              </w:rPr>
            </w:pPr>
            <w:r w:rsidRPr="001222CC">
              <w:rPr>
                <w:rFonts w:cs="B Compset"/>
                <w:sz w:val="24"/>
                <w:szCs w:val="24"/>
              </w:rPr>
              <w:t>ESSENTIALS SURGERY   LAWRENCE</w:t>
            </w:r>
          </w:p>
        </w:tc>
        <w:tc>
          <w:tcPr>
            <w:tcW w:w="706" w:type="dxa"/>
          </w:tcPr>
          <w:p w:rsidR="007B76A1" w:rsidRDefault="007B76A1" w:rsidP="007B76A1">
            <w:pPr>
              <w:jc w:val="right"/>
              <w:rPr>
                <w:rtl/>
              </w:rPr>
            </w:pPr>
            <w:r>
              <w:rPr>
                <w:rFonts w:hint="cs"/>
                <w:rtl/>
              </w:rPr>
              <w:t>20</w:t>
            </w:r>
          </w:p>
        </w:tc>
      </w:tr>
      <w:tr w:rsidR="007B76A1" w:rsidTr="000A3C52">
        <w:tc>
          <w:tcPr>
            <w:tcW w:w="1008" w:type="dxa"/>
          </w:tcPr>
          <w:p w:rsidR="007B76A1" w:rsidRDefault="007B76A1" w:rsidP="000A3C52">
            <w:r>
              <w:t>2026</w:t>
            </w:r>
          </w:p>
        </w:tc>
        <w:tc>
          <w:tcPr>
            <w:tcW w:w="792" w:type="dxa"/>
          </w:tcPr>
          <w:p w:rsidR="007B76A1" w:rsidRDefault="007B76A1" w:rsidP="002479E1">
            <w:pPr>
              <w:jc w:val="right"/>
            </w:pPr>
            <w:r w:rsidRPr="00AE4E84">
              <w:rPr>
                <w:rFonts w:hint="cs"/>
                <w:rtl/>
              </w:rPr>
              <w:t>1</w:t>
            </w:r>
          </w:p>
        </w:tc>
        <w:tc>
          <w:tcPr>
            <w:tcW w:w="6444" w:type="dxa"/>
          </w:tcPr>
          <w:p w:rsidR="007B76A1" w:rsidRPr="001222CC" w:rsidRDefault="007B76A1" w:rsidP="007B76A1">
            <w:pPr>
              <w:rPr>
                <w:rFonts w:cs="B Compset"/>
                <w:sz w:val="24"/>
                <w:szCs w:val="24"/>
              </w:rPr>
            </w:pPr>
            <w:r w:rsidRPr="001222CC">
              <w:rPr>
                <w:rFonts w:cs="B Compset"/>
                <w:sz w:val="24"/>
                <w:szCs w:val="24"/>
              </w:rPr>
              <w:t xml:space="preserve">SABISTON TEXTBOOK OF SURGERY </w:t>
            </w:r>
          </w:p>
        </w:tc>
        <w:tc>
          <w:tcPr>
            <w:tcW w:w="706" w:type="dxa"/>
          </w:tcPr>
          <w:p w:rsidR="007B76A1" w:rsidRDefault="007B76A1" w:rsidP="007B76A1">
            <w:pPr>
              <w:jc w:val="right"/>
              <w:rPr>
                <w:rtl/>
              </w:rPr>
            </w:pPr>
            <w:r>
              <w:rPr>
                <w:rFonts w:hint="cs"/>
                <w:rtl/>
              </w:rPr>
              <w:t>21</w:t>
            </w:r>
          </w:p>
        </w:tc>
      </w:tr>
      <w:tr w:rsidR="007B76A1" w:rsidTr="000A3C52">
        <w:tc>
          <w:tcPr>
            <w:tcW w:w="1008" w:type="dxa"/>
          </w:tcPr>
          <w:p w:rsidR="007B76A1" w:rsidRDefault="007B76A1" w:rsidP="002479E1">
            <w:pPr>
              <w:jc w:val="right"/>
            </w:pPr>
          </w:p>
        </w:tc>
        <w:tc>
          <w:tcPr>
            <w:tcW w:w="792" w:type="dxa"/>
          </w:tcPr>
          <w:p w:rsidR="007B76A1" w:rsidRDefault="007B76A1" w:rsidP="002479E1">
            <w:pPr>
              <w:jc w:val="right"/>
            </w:pPr>
          </w:p>
        </w:tc>
        <w:tc>
          <w:tcPr>
            <w:tcW w:w="6444" w:type="dxa"/>
          </w:tcPr>
          <w:p w:rsidR="007B76A1" w:rsidRDefault="007B76A1" w:rsidP="007B76A1"/>
        </w:tc>
        <w:tc>
          <w:tcPr>
            <w:tcW w:w="706" w:type="dxa"/>
          </w:tcPr>
          <w:p w:rsidR="007B76A1" w:rsidRDefault="007B76A1" w:rsidP="007B76A1">
            <w:pPr>
              <w:jc w:val="right"/>
              <w:rPr>
                <w:rtl/>
              </w:rPr>
            </w:pPr>
          </w:p>
        </w:tc>
      </w:tr>
    </w:tbl>
    <w:p w:rsidR="007B76A1" w:rsidRDefault="007B76A1" w:rsidP="007B76A1">
      <w:pPr>
        <w:jc w:val="center"/>
        <w:rPr>
          <w:rFonts w:cs="B Nazanin"/>
          <w:b/>
          <w:bCs/>
          <w:sz w:val="24"/>
          <w:szCs w:val="24"/>
          <w:rtl/>
        </w:rPr>
      </w:pPr>
    </w:p>
    <w:p w:rsidR="007B76A1" w:rsidRDefault="007B76A1" w:rsidP="007B76A1">
      <w:pPr>
        <w:jc w:val="center"/>
        <w:rPr>
          <w:rFonts w:cs="B Nazanin"/>
          <w:b/>
          <w:bCs/>
          <w:sz w:val="24"/>
          <w:szCs w:val="24"/>
          <w:rtl/>
        </w:rPr>
      </w:pPr>
    </w:p>
    <w:p w:rsidR="00124BEB" w:rsidRDefault="00124BEB" w:rsidP="007B76A1">
      <w:pPr>
        <w:jc w:val="center"/>
        <w:rPr>
          <w:rFonts w:cs="B Nazanin"/>
          <w:b/>
          <w:bCs/>
          <w:sz w:val="24"/>
          <w:szCs w:val="24"/>
          <w:rtl/>
        </w:rPr>
      </w:pPr>
    </w:p>
    <w:p w:rsidR="007B76A1" w:rsidRDefault="007B76A1" w:rsidP="007B76A1">
      <w:pPr>
        <w:jc w:val="center"/>
        <w:rPr>
          <w:rFonts w:cs="B Nazanin"/>
          <w:b/>
          <w:bCs/>
          <w:sz w:val="24"/>
          <w:szCs w:val="24"/>
          <w:rtl/>
        </w:rPr>
      </w:pPr>
      <w:bookmarkStart w:id="0" w:name="_GoBack"/>
      <w:bookmarkEnd w:id="0"/>
    </w:p>
    <w:p w:rsidR="007B76A1" w:rsidRPr="007B76A1" w:rsidRDefault="007B76A1" w:rsidP="007B76A1">
      <w:pPr>
        <w:jc w:val="center"/>
        <w:rPr>
          <w:rFonts w:cs="B Nazanin"/>
          <w:b/>
          <w:bCs/>
          <w:sz w:val="24"/>
          <w:szCs w:val="24"/>
          <w:rtl/>
        </w:rPr>
      </w:pPr>
    </w:p>
    <w:sectPr w:rsidR="007B76A1" w:rsidRPr="007B76A1" w:rsidSect="00601903">
      <w:pgSz w:w="12240" w:h="15840"/>
      <w:pgMar w:top="45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Compse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0FED"/>
    <w:rsid w:val="00080987"/>
    <w:rsid w:val="000A3C52"/>
    <w:rsid w:val="001222CC"/>
    <w:rsid w:val="00124BEB"/>
    <w:rsid w:val="001E35A9"/>
    <w:rsid w:val="002479E1"/>
    <w:rsid w:val="00474488"/>
    <w:rsid w:val="004B6A28"/>
    <w:rsid w:val="00571530"/>
    <w:rsid w:val="005B4900"/>
    <w:rsid w:val="00601903"/>
    <w:rsid w:val="007B76A1"/>
    <w:rsid w:val="00861982"/>
    <w:rsid w:val="009C15AE"/>
    <w:rsid w:val="009E5B18"/>
    <w:rsid w:val="00B70FED"/>
    <w:rsid w:val="00E61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70F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B76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76A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70F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B76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76A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148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Zeynab Taleshi</dc:creator>
  <cp:lastModifiedBy>Zeynab Taleshi</cp:lastModifiedBy>
  <cp:revision>43</cp:revision>
  <dcterms:created xsi:type="dcterms:W3CDTF">2025-12-27T06:11:00Z</dcterms:created>
  <dcterms:modified xsi:type="dcterms:W3CDTF">2026-01-31T06:07:00Z</dcterms:modified>
</cp:coreProperties>
</file>